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FC" w:rsidRDefault="00D540FC"/>
    <w:p w:rsidR="00A44ED9" w:rsidRDefault="00A44ED9"/>
    <w:p w:rsidR="003D1A2D" w:rsidRPr="00EB739F" w:rsidRDefault="004548AA" w:rsidP="003D1A2D">
      <w:pPr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DAŇ Z NEMOVITÝCH VĚCÍ</w:t>
      </w:r>
      <w:r w:rsidR="00E21B92">
        <w:rPr>
          <w:b/>
          <w:sz w:val="28"/>
          <w:szCs w:val="28"/>
          <w:u w:val="single"/>
          <w:lang w:eastAsia="cs-CZ"/>
        </w:rPr>
        <w:t xml:space="preserve"> – bez starostí, z pohodlí domova</w:t>
      </w:r>
    </w:p>
    <w:p w:rsidR="003D1A2D" w:rsidRDefault="004548AA" w:rsidP="00E85CFD">
      <w:pPr>
        <w:spacing w:after="0"/>
        <w:jc w:val="both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Daň z nemovitých věcí upravuje zákon č. 338/1992 Sb., o dani z nemovitých věcí, ve znění pozdějších předpisů.</w:t>
      </w:r>
    </w:p>
    <w:p w:rsidR="00E85CFD" w:rsidRPr="00B5442C" w:rsidRDefault="00E85CFD" w:rsidP="00E85CFD">
      <w:pPr>
        <w:spacing w:after="0"/>
        <w:jc w:val="both"/>
        <w:rPr>
          <w:b/>
          <w:sz w:val="16"/>
          <w:szCs w:val="16"/>
          <w:lang w:eastAsia="cs-CZ"/>
        </w:rPr>
      </w:pPr>
    </w:p>
    <w:p w:rsidR="004548AA" w:rsidRDefault="003F5B65" w:rsidP="00056B9A">
      <w:pPr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Podání daňového přiznán</w:t>
      </w:r>
      <w:r w:rsidRPr="002F069E">
        <w:rPr>
          <w:b/>
          <w:sz w:val="28"/>
          <w:szCs w:val="28"/>
          <w:u w:val="single"/>
          <w:lang w:eastAsia="cs-CZ"/>
        </w:rPr>
        <w:t>í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Daňové přiznání je poplatník povinen po</w:t>
      </w:r>
      <w:r w:rsidR="006074E8" w:rsidRPr="00E85CFD">
        <w:rPr>
          <w:lang w:eastAsia="cs-CZ"/>
        </w:rPr>
        <w:t>dat příslušnému správci daně do </w:t>
      </w:r>
      <w:r w:rsidRPr="00E85CFD">
        <w:rPr>
          <w:lang w:eastAsia="cs-CZ"/>
        </w:rPr>
        <w:t>31. ledna zdaňovacího období, dojde</w:t>
      </w:r>
      <w:r w:rsidRPr="00E85CFD">
        <w:rPr>
          <w:lang w:eastAsia="cs-CZ"/>
        </w:rPr>
        <w:noBreakHyphen/>
        <w:t>li během roku ke změně okolností rozhodných pro stanovení daně nebo ke změně poplatníka.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daňového přiznání včetně samostatný</w:t>
      </w:r>
      <w:r w:rsidR="006074E8" w:rsidRPr="00E85CFD">
        <w:rPr>
          <w:lang w:eastAsia="cs-CZ"/>
        </w:rPr>
        <w:t>ch listů a příloh lze získat na </w:t>
      </w:r>
      <w:r w:rsidRPr="00E85CFD">
        <w:rPr>
          <w:lang w:eastAsia="cs-CZ"/>
        </w:rPr>
        <w:t xml:space="preserve">všech </w:t>
      </w:r>
      <w:r w:rsidR="00964AFB">
        <w:rPr>
          <w:lang w:eastAsia="cs-CZ"/>
        </w:rPr>
        <w:t>finančních úřadech</w:t>
      </w:r>
      <w:r w:rsidRPr="00E85CFD">
        <w:rPr>
          <w:lang w:eastAsia="cs-CZ"/>
        </w:rPr>
        <w:t>.</w:t>
      </w:r>
    </w:p>
    <w:p w:rsidR="003F5B65" w:rsidRPr="00E85CFD" w:rsidRDefault="003F5B65" w:rsidP="003F5B65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 xml:space="preserve">Na Daňovém portálu </w:t>
      </w:r>
      <w:hyperlink r:id="rId9" w:history="1">
        <w:r w:rsidRPr="00E85CFD">
          <w:rPr>
            <w:rStyle w:val="Hypertextovodkaz"/>
            <w:lang w:eastAsia="cs-CZ"/>
          </w:rPr>
          <w:t>www.daneelektronicky.cz</w:t>
        </w:r>
      </w:hyperlink>
      <w:r w:rsidRPr="00E85CFD">
        <w:rPr>
          <w:lang w:eastAsia="cs-CZ"/>
        </w:rPr>
        <w:t xml:space="preserve"> je k dispozici </w:t>
      </w:r>
      <w:r w:rsidR="006074E8" w:rsidRPr="00E85CFD">
        <w:rPr>
          <w:lang w:eastAsia="cs-CZ"/>
        </w:rPr>
        <w:t>aplikace pro </w:t>
      </w:r>
      <w:r w:rsidRPr="00E85CFD">
        <w:rPr>
          <w:lang w:eastAsia="cs-CZ"/>
        </w:rPr>
        <w:t>elektronické podání (EPO). Po zadání základních údajů o přiznávaných nemovitých věcech</w:t>
      </w:r>
      <w:bookmarkStart w:id="0" w:name="_GoBack"/>
      <w:bookmarkEnd w:id="0"/>
      <w:r w:rsidRPr="00E85CFD">
        <w:rPr>
          <w:lang w:eastAsia="cs-CZ"/>
        </w:rPr>
        <w:t xml:space="preserve"> aplikace EPO automati</w:t>
      </w:r>
      <w:r w:rsidR="006074E8" w:rsidRPr="00E85CFD">
        <w:rPr>
          <w:lang w:eastAsia="cs-CZ"/>
        </w:rPr>
        <w:t>cky doplní hodnoty potřebné pro </w:t>
      </w:r>
      <w:r w:rsidRPr="00E85CFD">
        <w:rPr>
          <w:lang w:eastAsia="cs-CZ"/>
        </w:rPr>
        <w:t>výpočet daně, daň vypočte</w:t>
      </w:r>
      <w:r w:rsidR="00E21B92" w:rsidRPr="00E85CFD">
        <w:rPr>
          <w:lang w:eastAsia="cs-CZ"/>
        </w:rPr>
        <w:t xml:space="preserve"> a </w:t>
      </w:r>
      <w:r w:rsidRPr="00E85CFD">
        <w:rPr>
          <w:lang w:eastAsia="cs-CZ"/>
        </w:rPr>
        <w:t>zkontroluje.</w:t>
      </w:r>
      <w:r w:rsidR="00E21B92" w:rsidRPr="00E85CFD">
        <w:rPr>
          <w:lang w:eastAsia="cs-CZ"/>
        </w:rPr>
        <w:t xml:space="preserve"> Formulář je možné vytisknout a podepsaný doručit na finanční úřad.</w:t>
      </w:r>
    </w:p>
    <w:p w:rsidR="003715A4" w:rsidRPr="00B5442C" w:rsidRDefault="003715A4" w:rsidP="003715A4">
      <w:pPr>
        <w:pStyle w:val="Odstavecseseznamem"/>
        <w:spacing w:after="0"/>
        <w:jc w:val="both"/>
        <w:rPr>
          <w:sz w:val="16"/>
          <w:szCs w:val="16"/>
          <w:lang w:eastAsia="cs-CZ"/>
        </w:rPr>
      </w:pPr>
    </w:p>
    <w:p w:rsidR="003715A4" w:rsidRDefault="003715A4" w:rsidP="003715A4">
      <w:pPr>
        <w:pStyle w:val="Odstavecseseznamem"/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Placení daně prostřednictvím SIPO</w:t>
      </w:r>
    </w:p>
    <w:p w:rsidR="003715A4" w:rsidRPr="00E85CFD" w:rsidRDefault="003715A4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Žádné složenky, žádné fronty u pokladen, žádné příkazy bance – plaťte daň z nemovitých věcí prostřednictvím SIPO</w:t>
      </w:r>
      <w:r w:rsidR="00E85CFD" w:rsidRPr="00E85CFD">
        <w:rPr>
          <w:lang w:eastAsia="cs-CZ"/>
        </w:rPr>
        <w:t xml:space="preserve"> a budete mít záruku, že daň </w:t>
      </w:r>
      <w:r w:rsidR="00B5442C">
        <w:rPr>
          <w:lang w:eastAsia="cs-CZ"/>
        </w:rPr>
        <w:t xml:space="preserve">vždy </w:t>
      </w:r>
      <w:r w:rsidR="00E85CFD" w:rsidRPr="00E85CFD">
        <w:rPr>
          <w:lang w:eastAsia="cs-CZ"/>
        </w:rPr>
        <w:t>zaplatíte včas</w:t>
      </w:r>
      <w:r w:rsidR="002F069E" w:rsidRPr="00E85CFD">
        <w:rPr>
          <w:lang w:eastAsia="cs-CZ"/>
        </w:rPr>
        <w:t>.</w:t>
      </w:r>
    </w:p>
    <w:p w:rsidR="003715A4" w:rsidRPr="00E85CFD" w:rsidRDefault="00056B9A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„Oznámení k platbě daně z nemovitých věcí prost</w:t>
      </w:r>
      <w:r w:rsidR="00B5442C">
        <w:rPr>
          <w:lang w:eastAsia="cs-CZ"/>
        </w:rPr>
        <w:t>řednictvím SIPO“ je dostupný na </w:t>
      </w:r>
      <w:r w:rsidRPr="00E85CFD">
        <w:rPr>
          <w:lang w:eastAsia="cs-CZ"/>
        </w:rPr>
        <w:t>každém územním pracovišti finančního úřadu nebo na webových stránkách Finanční správy ČR (</w:t>
      </w:r>
      <w:hyperlink r:id="rId10" w:history="1">
        <w:r w:rsidRPr="00E85CFD">
          <w:rPr>
            <w:rStyle w:val="Hypertextovodkaz"/>
            <w:lang w:eastAsia="cs-CZ"/>
          </w:rPr>
          <w:t>www.financnisprava.cz</w:t>
        </w:r>
      </w:hyperlink>
      <w:r w:rsidRPr="00E85CFD">
        <w:rPr>
          <w:lang w:eastAsia="cs-CZ"/>
        </w:rPr>
        <w:t>).</w:t>
      </w:r>
    </w:p>
    <w:p w:rsidR="00056B9A" w:rsidRPr="00E85CFD" w:rsidRDefault="00056B9A" w:rsidP="00056B9A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Vyplněný tiskopis spolu s dokladem o přidělení spojovacího čísla SIPO (nebo aktuální rozpis bezhotovostní</w:t>
      </w:r>
      <w:r w:rsidR="00AB0FA8">
        <w:rPr>
          <w:lang w:eastAsia="cs-CZ"/>
        </w:rPr>
        <w:t>ch</w:t>
      </w:r>
      <w:r w:rsidRPr="00E85CFD">
        <w:rPr>
          <w:lang w:eastAsia="cs-CZ"/>
        </w:rPr>
        <w:t xml:space="preserve"> plat</w:t>
      </w:r>
      <w:r w:rsidR="00AB0FA8">
        <w:rPr>
          <w:lang w:eastAsia="cs-CZ"/>
        </w:rPr>
        <w:t>e</w:t>
      </w:r>
      <w:r w:rsidRPr="00E85CFD">
        <w:rPr>
          <w:lang w:eastAsia="cs-CZ"/>
        </w:rPr>
        <w:t>b SIPO) d</w:t>
      </w:r>
      <w:r w:rsidR="00E85CFD" w:rsidRPr="00E85CFD">
        <w:rPr>
          <w:lang w:eastAsia="cs-CZ"/>
        </w:rPr>
        <w:t xml:space="preserve">oručte </w:t>
      </w:r>
      <w:r w:rsidR="005244FF">
        <w:rPr>
          <w:lang w:eastAsia="cs-CZ"/>
        </w:rPr>
        <w:t>na</w:t>
      </w:r>
      <w:r w:rsidRPr="00E85CFD">
        <w:rPr>
          <w:lang w:eastAsia="cs-CZ"/>
        </w:rPr>
        <w:t xml:space="preserve"> finanční úřad</w:t>
      </w:r>
      <w:r w:rsidR="005244FF">
        <w:rPr>
          <w:lang w:eastAsia="cs-CZ"/>
        </w:rPr>
        <w:t xml:space="preserve"> (nejpozději do 31. ledna)</w:t>
      </w:r>
      <w:r w:rsidRPr="00E85CFD">
        <w:rPr>
          <w:lang w:eastAsia="cs-CZ"/>
        </w:rPr>
        <w:t>.</w:t>
      </w:r>
    </w:p>
    <w:p w:rsidR="00056B9A" w:rsidRDefault="00B5442C" w:rsidP="00B5442C">
      <w:pPr>
        <w:pStyle w:val="Odstavecseseznamem"/>
        <w:numPr>
          <w:ilvl w:val="0"/>
          <w:numId w:val="12"/>
        </w:numPr>
        <w:spacing w:after="0"/>
        <w:jc w:val="both"/>
        <w:rPr>
          <w:lang w:eastAsia="cs-CZ"/>
        </w:rPr>
      </w:pPr>
      <w:r>
        <w:rPr>
          <w:lang w:eastAsia="cs-CZ"/>
        </w:rPr>
        <w:t>Nejste-li držitelem spojovacího čísla SIPO, vyřiďte si ho na pobočce České pošty (nelze využít spojovací číslo jiné osoby, např. v případě manželů).</w:t>
      </w:r>
    </w:p>
    <w:p w:rsidR="00B5442C" w:rsidRPr="00B5442C" w:rsidRDefault="00B5442C" w:rsidP="00B5442C">
      <w:pPr>
        <w:pStyle w:val="Odstavecseseznamem"/>
        <w:spacing w:after="0"/>
        <w:jc w:val="both"/>
        <w:rPr>
          <w:sz w:val="16"/>
          <w:szCs w:val="16"/>
          <w:lang w:eastAsia="cs-CZ"/>
        </w:rPr>
      </w:pPr>
    </w:p>
    <w:p w:rsidR="00056B9A" w:rsidRDefault="00056B9A" w:rsidP="00056B9A">
      <w:pPr>
        <w:spacing w:after="0"/>
        <w:jc w:val="center"/>
        <w:rPr>
          <w:b/>
          <w:sz w:val="28"/>
          <w:szCs w:val="28"/>
          <w:u w:val="single"/>
          <w:lang w:eastAsia="cs-CZ"/>
        </w:rPr>
      </w:pPr>
      <w:r>
        <w:rPr>
          <w:b/>
          <w:sz w:val="28"/>
          <w:szCs w:val="28"/>
          <w:u w:val="single"/>
          <w:lang w:eastAsia="cs-CZ"/>
        </w:rPr>
        <w:t>Zasílání údajů pro placení daně z nemovitých věcí e-mailem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 xml:space="preserve">Služba </w:t>
      </w:r>
      <w:r w:rsidR="00FF331F" w:rsidRPr="00E85CFD">
        <w:rPr>
          <w:lang w:eastAsia="cs-CZ"/>
        </w:rPr>
        <w:t xml:space="preserve">je určená </w:t>
      </w:r>
      <w:r w:rsidRPr="00E85CFD">
        <w:rPr>
          <w:lang w:eastAsia="cs-CZ"/>
        </w:rPr>
        <w:t>pro poplatníky, kteří nemají zřízenu službu plac</w:t>
      </w:r>
      <w:r w:rsidR="00B5442C">
        <w:rPr>
          <w:lang w:eastAsia="cs-CZ"/>
        </w:rPr>
        <w:t>ení daně prostřednictvím SIPO a </w:t>
      </w:r>
      <w:r w:rsidRPr="00E85CFD">
        <w:rPr>
          <w:lang w:eastAsia="cs-CZ"/>
        </w:rPr>
        <w:t>pro právnické osoby, které nemají datovou schránku.</w:t>
      </w:r>
    </w:p>
    <w:p w:rsidR="00E85CFD" w:rsidRPr="00E85CFD" w:rsidRDefault="00E85CFD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Údaje potřebné pro placení daně budete mít ve své e-mail</w:t>
      </w:r>
      <w:r w:rsidR="00B5442C">
        <w:rPr>
          <w:lang w:eastAsia="cs-CZ"/>
        </w:rPr>
        <w:t>ové schránce, nemusíte čekat na </w:t>
      </w:r>
      <w:r w:rsidRPr="00E85CFD">
        <w:rPr>
          <w:lang w:eastAsia="cs-CZ"/>
        </w:rPr>
        <w:t xml:space="preserve">složenku. </w:t>
      </w:r>
    </w:p>
    <w:p w:rsidR="00E85CFD" w:rsidRPr="00E85CFD" w:rsidRDefault="00E85CFD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Zapomenete</w:t>
      </w:r>
      <w:r w:rsidRPr="00E85CFD">
        <w:rPr>
          <w:lang w:eastAsia="cs-CZ"/>
        </w:rPr>
        <w:noBreakHyphen/>
        <w:t>li daň zaplatit, správce daně Vám zašle upozornění e-mailem.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Tiskopis „Žádost ve věci zasílání údajů pro placení daně z nemovitých věcí e</w:t>
      </w:r>
      <w:r w:rsidRPr="00E85CFD">
        <w:rPr>
          <w:lang w:eastAsia="cs-CZ"/>
        </w:rPr>
        <w:noBreakHyphen/>
        <w:t>mailem“ je dostupný na každém územním pracovišti finančního úřadu nebo na webových stránkách Finanční správy ČR (</w:t>
      </w:r>
      <w:hyperlink r:id="rId11" w:history="1">
        <w:r w:rsidRPr="00E85CFD">
          <w:rPr>
            <w:rStyle w:val="Hypertextovodkaz"/>
            <w:lang w:eastAsia="cs-CZ"/>
          </w:rPr>
          <w:t>www.financnisprava.cz</w:t>
        </w:r>
      </w:hyperlink>
      <w:r w:rsidRPr="00E85CFD">
        <w:rPr>
          <w:lang w:eastAsia="cs-CZ"/>
        </w:rPr>
        <w:t>).</w:t>
      </w:r>
    </w:p>
    <w:p w:rsidR="00B30F9B" w:rsidRPr="00E85CFD" w:rsidRDefault="00B30F9B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 w:rsidRPr="00E85CFD">
        <w:rPr>
          <w:lang w:eastAsia="cs-CZ"/>
        </w:rPr>
        <w:t>Vyplněnou žádost, ve které poplatník jednoznačně určí jednu e</w:t>
      </w:r>
      <w:r w:rsidRPr="00E85CFD">
        <w:rPr>
          <w:lang w:eastAsia="cs-CZ"/>
        </w:rPr>
        <w:noBreakHyphen/>
        <w:t>mailovou a</w:t>
      </w:r>
      <w:r w:rsidR="002F069E" w:rsidRPr="00E85CFD">
        <w:rPr>
          <w:lang w:eastAsia="cs-CZ"/>
        </w:rPr>
        <w:t>dresu, na </w:t>
      </w:r>
      <w:r w:rsidRPr="00E85CFD">
        <w:rPr>
          <w:lang w:eastAsia="cs-CZ"/>
        </w:rPr>
        <w:t xml:space="preserve">kterou chce dostávat informaci o placení daně z nemovitých věcí je potřeba doručit </w:t>
      </w:r>
      <w:r w:rsidR="005244FF">
        <w:rPr>
          <w:lang w:eastAsia="cs-CZ"/>
        </w:rPr>
        <w:t>na</w:t>
      </w:r>
      <w:r w:rsidRPr="00E85CFD">
        <w:rPr>
          <w:lang w:eastAsia="cs-CZ"/>
        </w:rPr>
        <w:t xml:space="preserve"> finanční úřad</w:t>
      </w:r>
      <w:r w:rsidR="005244FF">
        <w:rPr>
          <w:lang w:eastAsia="cs-CZ"/>
        </w:rPr>
        <w:t xml:space="preserve"> (nejpozději do 15. března)</w:t>
      </w:r>
      <w:r w:rsidRPr="00E85CFD">
        <w:rPr>
          <w:lang w:eastAsia="cs-CZ"/>
        </w:rPr>
        <w:t>.</w:t>
      </w:r>
      <w:r w:rsidR="00FF331F" w:rsidRPr="00E85CFD">
        <w:rPr>
          <w:lang w:eastAsia="cs-CZ"/>
        </w:rPr>
        <w:t xml:space="preserve"> </w:t>
      </w:r>
    </w:p>
    <w:p w:rsidR="00FF331F" w:rsidRPr="00E85CFD" w:rsidRDefault="00B5442C" w:rsidP="00FF331F">
      <w:pPr>
        <w:pStyle w:val="Odstavecseseznamem"/>
        <w:numPr>
          <w:ilvl w:val="0"/>
          <w:numId w:val="13"/>
        </w:numPr>
        <w:spacing w:after="0"/>
        <w:jc w:val="both"/>
        <w:rPr>
          <w:lang w:eastAsia="cs-CZ"/>
        </w:rPr>
      </w:pPr>
      <w:r>
        <w:rPr>
          <w:lang w:eastAsia="cs-CZ"/>
        </w:rPr>
        <w:t>K</w:t>
      </w:r>
      <w:r w:rsidRPr="00E85CFD">
        <w:rPr>
          <w:lang w:eastAsia="cs-CZ"/>
        </w:rPr>
        <w:t xml:space="preserve">ompletní informaci s údaji </w:t>
      </w:r>
      <w:r>
        <w:rPr>
          <w:lang w:eastAsia="cs-CZ"/>
        </w:rPr>
        <w:t xml:space="preserve">pro placení daně ve formátu </w:t>
      </w:r>
      <w:proofErr w:type="spellStart"/>
      <w:r>
        <w:rPr>
          <w:lang w:eastAsia="cs-CZ"/>
        </w:rPr>
        <w:t>pdf</w:t>
      </w:r>
      <w:proofErr w:type="spellEnd"/>
      <w:r>
        <w:rPr>
          <w:lang w:eastAsia="cs-CZ"/>
        </w:rPr>
        <w:t xml:space="preserve"> obdrží p</w:t>
      </w:r>
      <w:r w:rsidR="00FF331F" w:rsidRPr="00E85CFD">
        <w:rPr>
          <w:lang w:eastAsia="cs-CZ"/>
        </w:rPr>
        <w:t xml:space="preserve">oplatník </w:t>
      </w:r>
      <w:r>
        <w:rPr>
          <w:lang w:eastAsia="cs-CZ"/>
        </w:rPr>
        <w:t>pře</w:t>
      </w:r>
      <w:r w:rsidR="00FF331F" w:rsidRPr="00E85CFD">
        <w:rPr>
          <w:lang w:eastAsia="cs-CZ"/>
        </w:rPr>
        <w:t>d spl</w:t>
      </w:r>
      <w:r>
        <w:rPr>
          <w:lang w:eastAsia="cs-CZ"/>
        </w:rPr>
        <w:t xml:space="preserve">atností daně </w:t>
      </w:r>
      <w:r w:rsidR="002F069E" w:rsidRPr="00E85CFD">
        <w:rPr>
          <w:lang w:eastAsia="cs-CZ"/>
        </w:rPr>
        <w:t>do určené e</w:t>
      </w:r>
      <w:r w:rsidR="002F069E" w:rsidRPr="00E85CFD">
        <w:rPr>
          <w:lang w:eastAsia="cs-CZ"/>
        </w:rPr>
        <w:noBreakHyphen/>
        <w:t>mailové schránky</w:t>
      </w:r>
      <w:r>
        <w:rPr>
          <w:lang w:eastAsia="cs-CZ"/>
        </w:rPr>
        <w:t>.</w:t>
      </w:r>
      <w:r w:rsidR="002F069E" w:rsidRPr="00E85CFD">
        <w:rPr>
          <w:lang w:eastAsia="cs-CZ"/>
        </w:rPr>
        <w:t xml:space="preserve"> </w:t>
      </w:r>
    </w:p>
    <w:p w:rsidR="002F069E" w:rsidRPr="00B5442C" w:rsidRDefault="002F069E" w:rsidP="002F069E">
      <w:pPr>
        <w:spacing w:after="0"/>
        <w:jc w:val="both"/>
        <w:rPr>
          <w:sz w:val="16"/>
          <w:szCs w:val="16"/>
          <w:lang w:eastAsia="cs-CZ"/>
        </w:rPr>
      </w:pPr>
    </w:p>
    <w:p w:rsidR="00B30F9B" w:rsidRPr="00B5442C" w:rsidRDefault="002F069E" w:rsidP="00B5442C">
      <w:pPr>
        <w:spacing w:after="0"/>
        <w:jc w:val="center"/>
        <w:rPr>
          <w:b/>
          <w:sz w:val="24"/>
          <w:szCs w:val="24"/>
          <w:u w:val="single"/>
          <w:lang w:eastAsia="cs-CZ"/>
        </w:rPr>
      </w:pPr>
      <w:r w:rsidRPr="00B5442C">
        <w:rPr>
          <w:b/>
          <w:sz w:val="24"/>
          <w:szCs w:val="24"/>
          <w:u w:val="single"/>
          <w:lang w:eastAsia="cs-CZ"/>
        </w:rPr>
        <w:t xml:space="preserve">BLIŽŠÍ INFORMACE ZÍSKÁTE NA KAŽDÉM </w:t>
      </w:r>
      <w:r w:rsidR="00B5442C">
        <w:rPr>
          <w:b/>
          <w:sz w:val="24"/>
          <w:szCs w:val="24"/>
          <w:u w:val="single"/>
          <w:lang w:eastAsia="cs-CZ"/>
        </w:rPr>
        <w:t>FINANČN</w:t>
      </w:r>
      <w:r w:rsidRPr="00B5442C">
        <w:rPr>
          <w:b/>
          <w:sz w:val="24"/>
          <w:szCs w:val="24"/>
          <w:u w:val="single"/>
          <w:lang w:eastAsia="cs-CZ"/>
        </w:rPr>
        <w:t>Í</w:t>
      </w:r>
      <w:r w:rsidR="00AB0FA8">
        <w:rPr>
          <w:b/>
          <w:sz w:val="24"/>
          <w:szCs w:val="24"/>
          <w:u w:val="single"/>
          <w:lang w:eastAsia="cs-CZ"/>
        </w:rPr>
        <w:t>M</w:t>
      </w:r>
      <w:r w:rsidRPr="00B5442C">
        <w:rPr>
          <w:b/>
          <w:sz w:val="24"/>
          <w:szCs w:val="24"/>
          <w:u w:val="single"/>
          <w:lang w:eastAsia="cs-CZ"/>
        </w:rPr>
        <w:t xml:space="preserve"> ÚŘADU.</w:t>
      </w:r>
    </w:p>
    <w:sectPr w:rsidR="00B30F9B" w:rsidRPr="00B5442C" w:rsidSect="005B0283">
      <w:headerReference w:type="default" r:id="rId12"/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58" w:rsidRDefault="001E1C58" w:rsidP="00A44ED9">
      <w:pPr>
        <w:spacing w:after="0" w:line="240" w:lineRule="auto"/>
      </w:pPr>
      <w:r>
        <w:separator/>
      </w:r>
    </w:p>
  </w:endnote>
  <w:endnote w:type="continuationSeparator" w:id="0">
    <w:p w:rsidR="001E1C58" w:rsidRDefault="001E1C5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58" w:rsidRDefault="001E1C58" w:rsidP="00A44ED9">
      <w:pPr>
        <w:spacing w:after="0" w:line="240" w:lineRule="auto"/>
      </w:pPr>
      <w:r>
        <w:separator/>
      </w:r>
    </w:p>
  </w:footnote>
  <w:footnote w:type="continuationSeparator" w:id="0">
    <w:p w:rsidR="001E1C58" w:rsidRDefault="001E1C5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8BCFEF0" wp14:editId="258CFDC7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07FED"/>
    <w:multiLevelType w:val="hybridMultilevel"/>
    <w:tmpl w:val="186C4F38"/>
    <w:lvl w:ilvl="0" w:tplc="6B6EC76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71C1"/>
    <w:multiLevelType w:val="hybridMultilevel"/>
    <w:tmpl w:val="A1C80C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37B76"/>
    <w:multiLevelType w:val="hybridMultilevel"/>
    <w:tmpl w:val="7D9089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014BE"/>
    <w:multiLevelType w:val="hybridMultilevel"/>
    <w:tmpl w:val="D69EE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92D79"/>
    <w:multiLevelType w:val="hybridMultilevel"/>
    <w:tmpl w:val="76980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F28A0"/>
    <w:multiLevelType w:val="hybridMultilevel"/>
    <w:tmpl w:val="936884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C4B85"/>
    <w:multiLevelType w:val="hybridMultilevel"/>
    <w:tmpl w:val="C0F4FFC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F755F6E"/>
    <w:multiLevelType w:val="hybridMultilevel"/>
    <w:tmpl w:val="77C8B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159C8"/>
    <w:multiLevelType w:val="hybridMultilevel"/>
    <w:tmpl w:val="4030F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14505"/>
    <w:multiLevelType w:val="hybridMultilevel"/>
    <w:tmpl w:val="52C22F58"/>
    <w:lvl w:ilvl="0" w:tplc="CFEE63A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A3BF7"/>
    <w:multiLevelType w:val="hybridMultilevel"/>
    <w:tmpl w:val="5EE4B7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13430"/>
    <w:multiLevelType w:val="hybridMultilevel"/>
    <w:tmpl w:val="D44E4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24BA"/>
    <w:rsid w:val="0003272B"/>
    <w:rsid w:val="00036556"/>
    <w:rsid w:val="0004018E"/>
    <w:rsid w:val="00056B9A"/>
    <w:rsid w:val="000665AC"/>
    <w:rsid w:val="00072614"/>
    <w:rsid w:val="000B221C"/>
    <w:rsid w:val="000B7CD8"/>
    <w:rsid w:val="000B7DBD"/>
    <w:rsid w:val="000C3C73"/>
    <w:rsid w:val="000D1335"/>
    <w:rsid w:val="000E065E"/>
    <w:rsid w:val="000E492D"/>
    <w:rsid w:val="000F3FA7"/>
    <w:rsid w:val="001031E7"/>
    <w:rsid w:val="00110F63"/>
    <w:rsid w:val="0012442A"/>
    <w:rsid w:val="00131215"/>
    <w:rsid w:val="00153DFE"/>
    <w:rsid w:val="00155643"/>
    <w:rsid w:val="00163269"/>
    <w:rsid w:val="00166AA7"/>
    <w:rsid w:val="00171CF4"/>
    <w:rsid w:val="00177455"/>
    <w:rsid w:val="00193498"/>
    <w:rsid w:val="00196DA6"/>
    <w:rsid w:val="001975E4"/>
    <w:rsid w:val="001A0583"/>
    <w:rsid w:val="001B03E1"/>
    <w:rsid w:val="001B5055"/>
    <w:rsid w:val="001B559F"/>
    <w:rsid w:val="001C48C6"/>
    <w:rsid w:val="001D7763"/>
    <w:rsid w:val="001E1C58"/>
    <w:rsid w:val="001E33A1"/>
    <w:rsid w:val="001E61B1"/>
    <w:rsid w:val="001F0A95"/>
    <w:rsid w:val="001F3157"/>
    <w:rsid w:val="001F7932"/>
    <w:rsid w:val="00200713"/>
    <w:rsid w:val="00202176"/>
    <w:rsid w:val="00206D55"/>
    <w:rsid w:val="0020754E"/>
    <w:rsid w:val="0021783A"/>
    <w:rsid w:val="00234775"/>
    <w:rsid w:val="00240586"/>
    <w:rsid w:val="002449C1"/>
    <w:rsid w:val="00253668"/>
    <w:rsid w:val="00253923"/>
    <w:rsid w:val="0026524E"/>
    <w:rsid w:val="002701EE"/>
    <w:rsid w:val="002739A0"/>
    <w:rsid w:val="00275D66"/>
    <w:rsid w:val="00280A2D"/>
    <w:rsid w:val="002A14DB"/>
    <w:rsid w:val="002B222F"/>
    <w:rsid w:val="002B643F"/>
    <w:rsid w:val="002C4827"/>
    <w:rsid w:val="002D10F9"/>
    <w:rsid w:val="002D6189"/>
    <w:rsid w:val="002E2B9B"/>
    <w:rsid w:val="002E6418"/>
    <w:rsid w:val="002E6BF9"/>
    <w:rsid w:val="002E7E16"/>
    <w:rsid w:val="002F069E"/>
    <w:rsid w:val="00316B2E"/>
    <w:rsid w:val="00317C83"/>
    <w:rsid w:val="003342A9"/>
    <w:rsid w:val="0034532C"/>
    <w:rsid w:val="00367539"/>
    <w:rsid w:val="003715A4"/>
    <w:rsid w:val="003947C1"/>
    <w:rsid w:val="00394E6B"/>
    <w:rsid w:val="0039684E"/>
    <w:rsid w:val="003A2AAD"/>
    <w:rsid w:val="003A3906"/>
    <w:rsid w:val="003B11C5"/>
    <w:rsid w:val="003C1ED9"/>
    <w:rsid w:val="003D1A2D"/>
    <w:rsid w:val="003D6EF5"/>
    <w:rsid w:val="003F03E8"/>
    <w:rsid w:val="003F4F6C"/>
    <w:rsid w:val="003F5B65"/>
    <w:rsid w:val="004059F7"/>
    <w:rsid w:val="004175FA"/>
    <w:rsid w:val="00425988"/>
    <w:rsid w:val="00450C6A"/>
    <w:rsid w:val="004548AA"/>
    <w:rsid w:val="00470EA8"/>
    <w:rsid w:val="00473FEA"/>
    <w:rsid w:val="00477A5E"/>
    <w:rsid w:val="004817E6"/>
    <w:rsid w:val="0049366E"/>
    <w:rsid w:val="004942AA"/>
    <w:rsid w:val="004C497A"/>
    <w:rsid w:val="004D3786"/>
    <w:rsid w:val="004D64C3"/>
    <w:rsid w:val="004E1F4A"/>
    <w:rsid w:val="004E5D6E"/>
    <w:rsid w:val="004F3FC5"/>
    <w:rsid w:val="004F4BF8"/>
    <w:rsid w:val="005117FD"/>
    <w:rsid w:val="0051348B"/>
    <w:rsid w:val="005156FB"/>
    <w:rsid w:val="0052026F"/>
    <w:rsid w:val="005244FF"/>
    <w:rsid w:val="00524539"/>
    <w:rsid w:val="00537D4E"/>
    <w:rsid w:val="00544824"/>
    <w:rsid w:val="0054766B"/>
    <w:rsid w:val="0056689C"/>
    <w:rsid w:val="00570F58"/>
    <w:rsid w:val="0058307C"/>
    <w:rsid w:val="00587F9F"/>
    <w:rsid w:val="00597533"/>
    <w:rsid w:val="005A52E2"/>
    <w:rsid w:val="005A77AB"/>
    <w:rsid w:val="005B0283"/>
    <w:rsid w:val="005E780A"/>
    <w:rsid w:val="005E7B14"/>
    <w:rsid w:val="005F3F53"/>
    <w:rsid w:val="00604C08"/>
    <w:rsid w:val="006074E8"/>
    <w:rsid w:val="006108D5"/>
    <w:rsid w:val="00610F5B"/>
    <w:rsid w:val="006135BB"/>
    <w:rsid w:val="00614EA1"/>
    <w:rsid w:val="00622CEE"/>
    <w:rsid w:val="00626EFC"/>
    <w:rsid w:val="00633223"/>
    <w:rsid w:val="00637EFA"/>
    <w:rsid w:val="00641EAD"/>
    <w:rsid w:val="00642639"/>
    <w:rsid w:val="00642FC1"/>
    <w:rsid w:val="0064618C"/>
    <w:rsid w:val="00653C7E"/>
    <w:rsid w:val="006620F3"/>
    <w:rsid w:val="00662F08"/>
    <w:rsid w:val="00663722"/>
    <w:rsid w:val="00690AC5"/>
    <w:rsid w:val="006A7570"/>
    <w:rsid w:val="006B31D1"/>
    <w:rsid w:val="006D215C"/>
    <w:rsid w:val="006F1D3D"/>
    <w:rsid w:val="006F44CE"/>
    <w:rsid w:val="00701B01"/>
    <w:rsid w:val="007067C4"/>
    <w:rsid w:val="00706EA6"/>
    <w:rsid w:val="0071143F"/>
    <w:rsid w:val="00716D68"/>
    <w:rsid w:val="0072071F"/>
    <w:rsid w:val="007244C2"/>
    <w:rsid w:val="007270F6"/>
    <w:rsid w:val="00761C9B"/>
    <w:rsid w:val="00762F52"/>
    <w:rsid w:val="00766CE9"/>
    <w:rsid w:val="007730C9"/>
    <w:rsid w:val="007868DF"/>
    <w:rsid w:val="007868FC"/>
    <w:rsid w:val="00796483"/>
    <w:rsid w:val="007A0277"/>
    <w:rsid w:val="007B43F4"/>
    <w:rsid w:val="007C379A"/>
    <w:rsid w:val="007C4A23"/>
    <w:rsid w:val="007D107E"/>
    <w:rsid w:val="007D3549"/>
    <w:rsid w:val="007E004A"/>
    <w:rsid w:val="007E2793"/>
    <w:rsid w:val="007E2BF3"/>
    <w:rsid w:val="007F474A"/>
    <w:rsid w:val="008010AC"/>
    <w:rsid w:val="00824942"/>
    <w:rsid w:val="00825D3C"/>
    <w:rsid w:val="00826A63"/>
    <w:rsid w:val="00827A77"/>
    <w:rsid w:val="008301A9"/>
    <w:rsid w:val="0083097D"/>
    <w:rsid w:val="00833CB9"/>
    <w:rsid w:val="00837311"/>
    <w:rsid w:val="00854608"/>
    <w:rsid w:val="008563C8"/>
    <w:rsid w:val="008667ED"/>
    <w:rsid w:val="00882E27"/>
    <w:rsid w:val="0089618C"/>
    <w:rsid w:val="008A212C"/>
    <w:rsid w:val="008A41A8"/>
    <w:rsid w:val="008C3CF8"/>
    <w:rsid w:val="008D6141"/>
    <w:rsid w:val="008E3318"/>
    <w:rsid w:val="008F3CDA"/>
    <w:rsid w:val="00900FCB"/>
    <w:rsid w:val="0090202D"/>
    <w:rsid w:val="00906790"/>
    <w:rsid w:val="009109A1"/>
    <w:rsid w:val="00932B40"/>
    <w:rsid w:val="00936BA0"/>
    <w:rsid w:val="00940B4B"/>
    <w:rsid w:val="00962CC9"/>
    <w:rsid w:val="0096317F"/>
    <w:rsid w:val="00964AFB"/>
    <w:rsid w:val="00976056"/>
    <w:rsid w:val="0098321B"/>
    <w:rsid w:val="00984027"/>
    <w:rsid w:val="009927F1"/>
    <w:rsid w:val="00993A21"/>
    <w:rsid w:val="009966D9"/>
    <w:rsid w:val="00997680"/>
    <w:rsid w:val="009A4B08"/>
    <w:rsid w:val="009B3B0A"/>
    <w:rsid w:val="009B5818"/>
    <w:rsid w:val="009C0930"/>
    <w:rsid w:val="009C3E37"/>
    <w:rsid w:val="009C5518"/>
    <w:rsid w:val="009C690A"/>
    <w:rsid w:val="009D4414"/>
    <w:rsid w:val="009E1E07"/>
    <w:rsid w:val="009F6C28"/>
    <w:rsid w:val="00A02557"/>
    <w:rsid w:val="00A070F9"/>
    <w:rsid w:val="00A076E5"/>
    <w:rsid w:val="00A277C9"/>
    <w:rsid w:val="00A27FB1"/>
    <w:rsid w:val="00A30FDA"/>
    <w:rsid w:val="00A3378D"/>
    <w:rsid w:val="00A33DE3"/>
    <w:rsid w:val="00A44C64"/>
    <w:rsid w:val="00A44ED9"/>
    <w:rsid w:val="00A456D7"/>
    <w:rsid w:val="00A52D4A"/>
    <w:rsid w:val="00A5435C"/>
    <w:rsid w:val="00A61A52"/>
    <w:rsid w:val="00A6259D"/>
    <w:rsid w:val="00A738B5"/>
    <w:rsid w:val="00A77AC4"/>
    <w:rsid w:val="00A81D5E"/>
    <w:rsid w:val="00AA0B37"/>
    <w:rsid w:val="00AA3A94"/>
    <w:rsid w:val="00AA3AD6"/>
    <w:rsid w:val="00AA4F6A"/>
    <w:rsid w:val="00AB0FA8"/>
    <w:rsid w:val="00AB1E72"/>
    <w:rsid w:val="00AB6599"/>
    <w:rsid w:val="00AC0A14"/>
    <w:rsid w:val="00AC5E1C"/>
    <w:rsid w:val="00AE13F6"/>
    <w:rsid w:val="00AE5CF4"/>
    <w:rsid w:val="00AE5F80"/>
    <w:rsid w:val="00B10BEB"/>
    <w:rsid w:val="00B14691"/>
    <w:rsid w:val="00B268E5"/>
    <w:rsid w:val="00B306F8"/>
    <w:rsid w:val="00B30A75"/>
    <w:rsid w:val="00B30F9B"/>
    <w:rsid w:val="00B364C6"/>
    <w:rsid w:val="00B44A13"/>
    <w:rsid w:val="00B5442C"/>
    <w:rsid w:val="00B63ABC"/>
    <w:rsid w:val="00B64731"/>
    <w:rsid w:val="00B70C1E"/>
    <w:rsid w:val="00B74F29"/>
    <w:rsid w:val="00B76A06"/>
    <w:rsid w:val="00B83B93"/>
    <w:rsid w:val="00B8406A"/>
    <w:rsid w:val="00B962CE"/>
    <w:rsid w:val="00B97716"/>
    <w:rsid w:val="00BA3030"/>
    <w:rsid w:val="00BB1EEE"/>
    <w:rsid w:val="00BD3883"/>
    <w:rsid w:val="00BE12B5"/>
    <w:rsid w:val="00C00DB8"/>
    <w:rsid w:val="00C12081"/>
    <w:rsid w:val="00C16056"/>
    <w:rsid w:val="00C22DF9"/>
    <w:rsid w:val="00C2462D"/>
    <w:rsid w:val="00C37ABC"/>
    <w:rsid w:val="00C37DAB"/>
    <w:rsid w:val="00C40167"/>
    <w:rsid w:val="00C43709"/>
    <w:rsid w:val="00C52542"/>
    <w:rsid w:val="00C56440"/>
    <w:rsid w:val="00C564F1"/>
    <w:rsid w:val="00C56CF2"/>
    <w:rsid w:val="00C60C26"/>
    <w:rsid w:val="00C636C2"/>
    <w:rsid w:val="00C6501D"/>
    <w:rsid w:val="00C70C1D"/>
    <w:rsid w:val="00C719C4"/>
    <w:rsid w:val="00C73EA3"/>
    <w:rsid w:val="00C826FB"/>
    <w:rsid w:val="00C90BE2"/>
    <w:rsid w:val="00C92E8D"/>
    <w:rsid w:val="00CA39BB"/>
    <w:rsid w:val="00CB6B93"/>
    <w:rsid w:val="00CC1319"/>
    <w:rsid w:val="00CC2F89"/>
    <w:rsid w:val="00CC4076"/>
    <w:rsid w:val="00CD5640"/>
    <w:rsid w:val="00CD5A24"/>
    <w:rsid w:val="00CE0C06"/>
    <w:rsid w:val="00CE2E85"/>
    <w:rsid w:val="00D00D77"/>
    <w:rsid w:val="00D0543F"/>
    <w:rsid w:val="00D11FBE"/>
    <w:rsid w:val="00D2633F"/>
    <w:rsid w:val="00D37133"/>
    <w:rsid w:val="00D37861"/>
    <w:rsid w:val="00D47229"/>
    <w:rsid w:val="00D540FC"/>
    <w:rsid w:val="00D54CA2"/>
    <w:rsid w:val="00D55922"/>
    <w:rsid w:val="00D95B9D"/>
    <w:rsid w:val="00DC4223"/>
    <w:rsid w:val="00DC57AA"/>
    <w:rsid w:val="00DC79AE"/>
    <w:rsid w:val="00DD20F6"/>
    <w:rsid w:val="00DD4F5D"/>
    <w:rsid w:val="00DD529C"/>
    <w:rsid w:val="00DE37C7"/>
    <w:rsid w:val="00DE4464"/>
    <w:rsid w:val="00DF6DE8"/>
    <w:rsid w:val="00E21B92"/>
    <w:rsid w:val="00E24A61"/>
    <w:rsid w:val="00E3776A"/>
    <w:rsid w:val="00E529AD"/>
    <w:rsid w:val="00E660C5"/>
    <w:rsid w:val="00E67E40"/>
    <w:rsid w:val="00E72AE8"/>
    <w:rsid w:val="00E8104B"/>
    <w:rsid w:val="00E84A50"/>
    <w:rsid w:val="00E85CFD"/>
    <w:rsid w:val="00E877B9"/>
    <w:rsid w:val="00EA300A"/>
    <w:rsid w:val="00EA3256"/>
    <w:rsid w:val="00EA5839"/>
    <w:rsid w:val="00EB3F87"/>
    <w:rsid w:val="00EB739F"/>
    <w:rsid w:val="00ED0CCC"/>
    <w:rsid w:val="00EE7813"/>
    <w:rsid w:val="00EF387F"/>
    <w:rsid w:val="00F070A8"/>
    <w:rsid w:val="00F20B29"/>
    <w:rsid w:val="00F23FB0"/>
    <w:rsid w:val="00F27226"/>
    <w:rsid w:val="00F42E24"/>
    <w:rsid w:val="00F4791B"/>
    <w:rsid w:val="00F6268C"/>
    <w:rsid w:val="00F6558D"/>
    <w:rsid w:val="00F73367"/>
    <w:rsid w:val="00F76AB5"/>
    <w:rsid w:val="00F80E81"/>
    <w:rsid w:val="00F86BC0"/>
    <w:rsid w:val="00F9570F"/>
    <w:rsid w:val="00FA0F0A"/>
    <w:rsid w:val="00FA4801"/>
    <w:rsid w:val="00FA5491"/>
    <w:rsid w:val="00FA577B"/>
    <w:rsid w:val="00FB4CC7"/>
    <w:rsid w:val="00FC63DD"/>
    <w:rsid w:val="00FD1C2C"/>
    <w:rsid w:val="00FD2BD9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0217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D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5640"/>
    <w:rPr>
      <w:b/>
      <w:bCs/>
    </w:rPr>
  </w:style>
  <w:style w:type="paragraph" w:customStyle="1" w:styleId="Default">
    <w:name w:val="Default"/>
    <w:rsid w:val="0062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2">
    <w:name w:val="s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12">
    <w:name w:val="s1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537D4E"/>
  </w:style>
  <w:style w:type="character" w:customStyle="1" w:styleId="s21">
    <w:name w:val="s21"/>
    <w:basedOn w:val="Standardnpsmoodstavce"/>
    <w:rsid w:val="00537D4E"/>
  </w:style>
  <w:style w:type="character" w:customStyle="1" w:styleId="s11">
    <w:name w:val="s11"/>
    <w:basedOn w:val="Standardnpsmoodstavce"/>
    <w:rsid w:val="00537D4E"/>
  </w:style>
  <w:style w:type="character" w:customStyle="1" w:styleId="s13">
    <w:name w:val="s13"/>
    <w:basedOn w:val="Standardnpsmoodstavce"/>
    <w:rsid w:val="00537D4E"/>
  </w:style>
  <w:style w:type="character" w:customStyle="1" w:styleId="s14">
    <w:name w:val="s14"/>
    <w:basedOn w:val="Standardnpsmoodstavce"/>
    <w:rsid w:val="00537D4E"/>
  </w:style>
  <w:style w:type="character" w:styleId="Odkaznakoment">
    <w:name w:val="annotation reference"/>
    <w:basedOn w:val="Standardnpsmoodstavce"/>
    <w:uiPriority w:val="99"/>
    <w:semiHidden/>
    <w:unhideWhenUsed/>
    <w:rsid w:val="00AE13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3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3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3F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3731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40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B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02176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D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5640"/>
    <w:rPr>
      <w:b/>
      <w:bCs/>
    </w:rPr>
  </w:style>
  <w:style w:type="paragraph" w:customStyle="1" w:styleId="Default">
    <w:name w:val="Default"/>
    <w:rsid w:val="0062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2">
    <w:name w:val="s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s12">
    <w:name w:val="s12"/>
    <w:basedOn w:val="Normln"/>
    <w:rsid w:val="00537D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10">
    <w:name w:val="s10"/>
    <w:basedOn w:val="Standardnpsmoodstavce"/>
    <w:rsid w:val="00537D4E"/>
  </w:style>
  <w:style w:type="character" w:customStyle="1" w:styleId="s21">
    <w:name w:val="s21"/>
    <w:basedOn w:val="Standardnpsmoodstavce"/>
    <w:rsid w:val="00537D4E"/>
  </w:style>
  <w:style w:type="character" w:customStyle="1" w:styleId="s11">
    <w:name w:val="s11"/>
    <w:basedOn w:val="Standardnpsmoodstavce"/>
    <w:rsid w:val="00537D4E"/>
  </w:style>
  <w:style w:type="character" w:customStyle="1" w:styleId="s13">
    <w:name w:val="s13"/>
    <w:basedOn w:val="Standardnpsmoodstavce"/>
    <w:rsid w:val="00537D4E"/>
  </w:style>
  <w:style w:type="character" w:customStyle="1" w:styleId="s14">
    <w:name w:val="s14"/>
    <w:basedOn w:val="Standardnpsmoodstavce"/>
    <w:rsid w:val="00537D4E"/>
  </w:style>
  <w:style w:type="character" w:styleId="Odkaznakoment">
    <w:name w:val="annotation reference"/>
    <w:basedOn w:val="Standardnpsmoodstavce"/>
    <w:uiPriority w:val="99"/>
    <w:semiHidden/>
    <w:unhideWhenUsed/>
    <w:rsid w:val="00AE13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13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13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3F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3731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940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ncnisprava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inancnisprav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neelektronicky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F09C-7CFA-43C7-80F5-D22EEE61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Babuněk Ondřej Ing. (GFŘ)</dc:creator>
  <cp:lastModifiedBy>Wasserbauerová Ivana Bc. (FÚ pro Pardubický kraj)</cp:lastModifiedBy>
  <cp:revision>3</cp:revision>
  <cp:lastPrinted>2017-11-06T09:51:00Z</cp:lastPrinted>
  <dcterms:created xsi:type="dcterms:W3CDTF">2017-11-07T08:19:00Z</dcterms:created>
  <dcterms:modified xsi:type="dcterms:W3CDTF">2017-11-07T10:32:00Z</dcterms:modified>
</cp:coreProperties>
</file>